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7E" w:rsidRDefault="000625E1" w:rsidP="00040F7E">
      <w:pPr>
        <w:pStyle w:val="Bezmezer"/>
        <w:jc w:val="center"/>
        <w:rPr>
          <w:rFonts w:ascii="Calibri" w:hAnsi="Calibri" w:cs="Calibri"/>
          <w:b/>
          <w:bCs/>
          <w:sz w:val="36"/>
          <w:szCs w:val="36"/>
        </w:rPr>
      </w:pPr>
      <w:r w:rsidRPr="00BC64BA">
        <w:rPr>
          <w:rFonts w:ascii="Calibri" w:hAnsi="Calibri" w:cs="Calibri"/>
          <w:b/>
          <w:bCs/>
          <w:sz w:val="36"/>
          <w:szCs w:val="36"/>
        </w:rPr>
        <w:t>Harmonogram prací</w:t>
      </w:r>
    </w:p>
    <w:p w:rsidR="00040F7E" w:rsidRDefault="00040F7E" w:rsidP="00040F7E">
      <w:pPr>
        <w:pStyle w:val="Bezmezer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„Stavba DČOV – </w:t>
      </w:r>
      <w:proofErr w:type="spellStart"/>
      <w:r>
        <w:rPr>
          <w:rFonts w:ascii="Calibri" w:hAnsi="Calibri" w:cs="Calibri"/>
          <w:b/>
          <w:bCs/>
          <w:sz w:val="36"/>
          <w:szCs w:val="36"/>
        </w:rPr>
        <w:t>Mítov</w:t>
      </w:r>
      <w:proofErr w:type="spellEnd"/>
      <w:r>
        <w:rPr>
          <w:rFonts w:ascii="Calibri" w:hAnsi="Calibri" w:cs="Calibri"/>
          <w:b/>
          <w:bCs/>
          <w:sz w:val="36"/>
          <w:szCs w:val="36"/>
        </w:rPr>
        <w:t>“</w:t>
      </w:r>
    </w:p>
    <w:p w:rsidR="00040F7E" w:rsidRDefault="00040F7E" w:rsidP="0032147E">
      <w:pPr>
        <w:pStyle w:val="Bezmezer"/>
        <w:rPr>
          <w:rFonts w:ascii="Calibri" w:hAnsi="Calibri" w:cs="Calibri"/>
          <w:b/>
          <w:bCs/>
          <w:sz w:val="36"/>
          <w:szCs w:val="36"/>
        </w:rPr>
      </w:pPr>
    </w:p>
    <w:p w:rsidR="00040F7E" w:rsidRDefault="00040F7E" w:rsidP="0032147E">
      <w:pPr>
        <w:pStyle w:val="Bezmezer"/>
        <w:rPr>
          <w:rFonts w:ascii="Calibri" w:hAnsi="Calibri" w:cs="Calibri"/>
          <w:b/>
          <w:bCs/>
          <w:sz w:val="36"/>
          <w:szCs w:val="36"/>
        </w:rPr>
      </w:pPr>
    </w:p>
    <w:p w:rsidR="000625E1" w:rsidRDefault="000625E1" w:rsidP="0032147E">
      <w:pPr>
        <w:pStyle w:val="Bezmezer"/>
        <w:rPr>
          <w:rFonts w:ascii="Calibri" w:hAnsi="Calibri" w:cs="Calibri"/>
          <w:sz w:val="32"/>
          <w:szCs w:val="32"/>
        </w:rPr>
      </w:pPr>
      <w:r w:rsidRPr="000625E1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– </w:t>
      </w:r>
      <w:r w:rsidR="00AB2BAC">
        <w:rPr>
          <w:rFonts w:ascii="Calibri" w:hAnsi="Calibri" w:cs="Calibri"/>
          <w:sz w:val="32"/>
          <w:szCs w:val="32"/>
        </w:rPr>
        <w:t xml:space="preserve">17 ks </w:t>
      </w:r>
      <w:r>
        <w:rPr>
          <w:rFonts w:ascii="Calibri" w:hAnsi="Calibri" w:cs="Calibri"/>
          <w:sz w:val="32"/>
          <w:szCs w:val="32"/>
        </w:rPr>
        <w:t xml:space="preserve">domovní čistírny obec </w:t>
      </w:r>
      <w:proofErr w:type="spellStart"/>
      <w:r>
        <w:rPr>
          <w:rFonts w:ascii="Calibri" w:hAnsi="Calibri" w:cs="Calibri"/>
          <w:sz w:val="32"/>
          <w:szCs w:val="32"/>
        </w:rPr>
        <w:t>Mítov</w:t>
      </w:r>
      <w:proofErr w:type="spellEnd"/>
      <w:r>
        <w:rPr>
          <w:rFonts w:ascii="Calibri" w:hAnsi="Calibri" w:cs="Calibri"/>
          <w:sz w:val="32"/>
          <w:szCs w:val="32"/>
        </w:rPr>
        <w:t>.</w:t>
      </w:r>
    </w:p>
    <w:p w:rsidR="000625E1" w:rsidRDefault="000625E1" w:rsidP="0032147E">
      <w:pPr>
        <w:pStyle w:val="Bezmezer"/>
        <w:rPr>
          <w:rFonts w:ascii="Calibri" w:hAnsi="Calibri" w:cs="Calibri"/>
          <w:sz w:val="32"/>
          <w:szCs w:val="32"/>
        </w:rPr>
      </w:pPr>
    </w:p>
    <w:p w:rsidR="00AB2BAC" w:rsidRDefault="00FE2848" w:rsidP="00FE2848">
      <w:pPr>
        <w:pStyle w:val="Bezmezer"/>
        <w:numPr>
          <w:ilvl w:val="0"/>
          <w:numId w:val="13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Etapa – </w:t>
      </w:r>
      <w:proofErr w:type="gramStart"/>
      <w:r>
        <w:rPr>
          <w:rFonts w:ascii="Calibri" w:hAnsi="Calibri" w:cs="Calibri"/>
          <w:sz w:val="32"/>
          <w:szCs w:val="32"/>
        </w:rPr>
        <w:t>č.p</w:t>
      </w:r>
      <w:r w:rsidRPr="001159D4">
        <w:rPr>
          <w:rFonts w:ascii="Calibri" w:hAnsi="Calibri" w:cs="Calibri"/>
          <w:color w:val="378600" w:themeColor="text2" w:themeShade="BF"/>
          <w:sz w:val="32"/>
          <w:szCs w:val="32"/>
        </w:rPr>
        <w:t>.</w:t>
      </w:r>
      <w:proofErr w:type="gramEnd"/>
      <w:r w:rsidRPr="001159D4">
        <w:rPr>
          <w:rFonts w:ascii="Calibri" w:hAnsi="Calibri" w:cs="Calibri"/>
          <w:color w:val="378600" w:themeColor="text2" w:themeShade="BF"/>
          <w:sz w:val="32"/>
          <w:szCs w:val="32"/>
        </w:rPr>
        <w:t xml:space="preserve"> 27</w:t>
      </w:r>
      <w:r>
        <w:rPr>
          <w:rFonts w:ascii="Calibri" w:hAnsi="Calibri" w:cs="Calibri"/>
          <w:sz w:val="32"/>
          <w:szCs w:val="32"/>
        </w:rPr>
        <w:t xml:space="preserve">, č.p. </w:t>
      </w:r>
      <w:r w:rsidRPr="001159D4">
        <w:rPr>
          <w:rFonts w:ascii="Calibri" w:hAnsi="Calibri" w:cs="Calibri"/>
          <w:color w:val="0067B0" w:themeColor="text1"/>
          <w:sz w:val="32"/>
          <w:szCs w:val="32"/>
        </w:rPr>
        <w:t>17</w:t>
      </w:r>
      <w:r w:rsidRPr="001159D4">
        <w:rPr>
          <w:rFonts w:ascii="Calibri" w:hAnsi="Calibri" w:cs="Calibri"/>
          <w:sz w:val="32"/>
          <w:szCs w:val="32"/>
        </w:rPr>
        <w:t xml:space="preserve"> (</w:t>
      </w:r>
      <w:r>
        <w:rPr>
          <w:rFonts w:ascii="Calibri" w:hAnsi="Calibri" w:cs="Calibri"/>
          <w:sz w:val="32"/>
          <w:szCs w:val="32"/>
        </w:rPr>
        <w:t xml:space="preserve">předpoklad od 18.11.2019 do 22.11.2019) </w:t>
      </w:r>
      <w:r w:rsidR="000625E1">
        <w:rPr>
          <w:rFonts w:ascii="Calibri" w:hAnsi="Calibri" w:cs="Calibri"/>
          <w:sz w:val="32"/>
          <w:szCs w:val="32"/>
        </w:rPr>
        <w:t xml:space="preserve"> </w:t>
      </w:r>
    </w:p>
    <w:p w:rsidR="00FE2848" w:rsidRDefault="00FE2848" w:rsidP="00FE2848">
      <w:pPr>
        <w:pStyle w:val="Bezmezer"/>
        <w:numPr>
          <w:ilvl w:val="0"/>
          <w:numId w:val="13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Etapa – </w:t>
      </w:r>
      <w:proofErr w:type="gramStart"/>
      <w:r>
        <w:rPr>
          <w:rFonts w:ascii="Calibri" w:hAnsi="Calibri" w:cs="Calibri"/>
          <w:sz w:val="32"/>
          <w:szCs w:val="32"/>
        </w:rPr>
        <w:t>č.p.</w:t>
      </w:r>
      <w:proofErr w:type="gramEnd"/>
      <w:r>
        <w:rPr>
          <w:rFonts w:ascii="Calibri" w:hAnsi="Calibri" w:cs="Calibri"/>
          <w:sz w:val="32"/>
          <w:szCs w:val="32"/>
        </w:rPr>
        <w:t xml:space="preserve"> </w:t>
      </w:r>
      <w:r w:rsidR="001159D4" w:rsidRPr="001159D4">
        <w:rPr>
          <w:rFonts w:ascii="Calibri" w:hAnsi="Calibri" w:cs="Calibri"/>
          <w:color w:val="0067B0" w:themeColor="text1"/>
          <w:sz w:val="32"/>
          <w:szCs w:val="32"/>
        </w:rPr>
        <w:t>26, 15, 14, 30</w:t>
      </w:r>
      <w:r w:rsidR="001159D4">
        <w:rPr>
          <w:rFonts w:ascii="Calibri" w:hAnsi="Calibri" w:cs="Calibri"/>
          <w:sz w:val="32"/>
          <w:szCs w:val="32"/>
        </w:rPr>
        <w:t xml:space="preserve">, </w:t>
      </w:r>
      <w:r w:rsidR="001159D4" w:rsidRPr="001159D4">
        <w:rPr>
          <w:rFonts w:ascii="Calibri" w:hAnsi="Calibri" w:cs="Calibri"/>
          <w:color w:val="378600" w:themeColor="text2" w:themeShade="BF"/>
          <w:sz w:val="32"/>
          <w:szCs w:val="32"/>
        </w:rPr>
        <w:t>13, 36, 11</w:t>
      </w:r>
      <w:r w:rsidR="001159D4">
        <w:rPr>
          <w:rFonts w:ascii="Calibri" w:hAnsi="Calibri" w:cs="Calibri"/>
          <w:sz w:val="32"/>
          <w:szCs w:val="32"/>
        </w:rPr>
        <w:t>. (</w:t>
      </w:r>
      <w:r w:rsidR="001159D4">
        <w:rPr>
          <w:rFonts w:ascii="Calibri" w:hAnsi="Calibri" w:cs="Calibri"/>
          <w:sz w:val="32"/>
          <w:szCs w:val="32"/>
        </w:rPr>
        <w:t>předpoklad od</w:t>
      </w:r>
      <w:r w:rsidR="001159D4">
        <w:rPr>
          <w:rFonts w:ascii="Calibri" w:hAnsi="Calibri" w:cs="Calibri"/>
          <w:sz w:val="32"/>
          <w:szCs w:val="32"/>
        </w:rPr>
        <w:t xml:space="preserve"> 23.3.2020 do 17.4.2020)</w:t>
      </w:r>
    </w:p>
    <w:p w:rsidR="001159D4" w:rsidRDefault="001159D4" w:rsidP="00FE2848">
      <w:pPr>
        <w:pStyle w:val="Bezmezer"/>
        <w:numPr>
          <w:ilvl w:val="0"/>
          <w:numId w:val="13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Etapa – </w:t>
      </w:r>
      <w:proofErr w:type="gramStart"/>
      <w:r>
        <w:rPr>
          <w:rFonts w:ascii="Calibri" w:hAnsi="Calibri" w:cs="Calibri"/>
          <w:sz w:val="32"/>
          <w:szCs w:val="32"/>
        </w:rPr>
        <w:t>č.p.</w:t>
      </w:r>
      <w:proofErr w:type="gramEnd"/>
      <w:r>
        <w:rPr>
          <w:rFonts w:ascii="Calibri" w:hAnsi="Calibri" w:cs="Calibri"/>
          <w:sz w:val="32"/>
          <w:szCs w:val="32"/>
        </w:rPr>
        <w:t xml:space="preserve"> </w:t>
      </w:r>
      <w:r w:rsidRPr="001159D4">
        <w:rPr>
          <w:rFonts w:ascii="Calibri" w:hAnsi="Calibri" w:cs="Calibri"/>
          <w:color w:val="378600" w:themeColor="text2" w:themeShade="BF"/>
          <w:sz w:val="32"/>
          <w:szCs w:val="32"/>
        </w:rPr>
        <w:t>10, 34, 29</w:t>
      </w:r>
      <w:r>
        <w:rPr>
          <w:rFonts w:ascii="Calibri" w:hAnsi="Calibri" w:cs="Calibri"/>
          <w:sz w:val="32"/>
          <w:szCs w:val="32"/>
        </w:rPr>
        <w:t xml:space="preserve">, </w:t>
      </w:r>
      <w:r w:rsidRPr="001159D4">
        <w:rPr>
          <w:rFonts w:ascii="Calibri" w:hAnsi="Calibri" w:cs="Calibri"/>
          <w:color w:val="0067B0" w:themeColor="text1"/>
          <w:sz w:val="32"/>
          <w:szCs w:val="32"/>
        </w:rPr>
        <w:t>8,</w:t>
      </w:r>
      <w:r>
        <w:rPr>
          <w:rFonts w:ascii="Calibri" w:hAnsi="Calibri" w:cs="Calibri"/>
          <w:sz w:val="32"/>
          <w:szCs w:val="32"/>
        </w:rPr>
        <w:t xml:space="preserve"> </w:t>
      </w:r>
      <w:r w:rsidRPr="001159D4">
        <w:rPr>
          <w:rFonts w:ascii="Calibri" w:hAnsi="Calibri" w:cs="Calibri"/>
          <w:color w:val="378600" w:themeColor="text2" w:themeShade="BF"/>
          <w:sz w:val="32"/>
          <w:szCs w:val="32"/>
        </w:rPr>
        <w:t>2, 48</w:t>
      </w:r>
      <w:r>
        <w:rPr>
          <w:rFonts w:ascii="Calibri" w:hAnsi="Calibri" w:cs="Calibri"/>
          <w:sz w:val="32"/>
          <w:szCs w:val="32"/>
        </w:rPr>
        <w:t xml:space="preserve">, </w:t>
      </w:r>
      <w:r w:rsidRPr="001159D4">
        <w:rPr>
          <w:rFonts w:ascii="Calibri" w:hAnsi="Calibri" w:cs="Calibri"/>
          <w:color w:val="0067B0" w:themeColor="text1"/>
          <w:sz w:val="32"/>
          <w:szCs w:val="32"/>
        </w:rPr>
        <w:t xml:space="preserve">46, </w:t>
      </w:r>
      <w:r w:rsidRPr="001159D4">
        <w:rPr>
          <w:rFonts w:ascii="Calibri" w:hAnsi="Calibri" w:cs="Calibri"/>
          <w:color w:val="378600" w:themeColor="text2" w:themeShade="BF"/>
          <w:sz w:val="32"/>
          <w:szCs w:val="32"/>
        </w:rPr>
        <w:t>55.</w:t>
      </w:r>
      <w:r>
        <w:rPr>
          <w:rFonts w:ascii="Calibri" w:hAnsi="Calibri" w:cs="Calibri"/>
          <w:color w:val="378600" w:themeColor="text2" w:themeShade="BF"/>
          <w:sz w:val="32"/>
          <w:szCs w:val="32"/>
        </w:rPr>
        <w:t xml:space="preserve"> (</w:t>
      </w:r>
      <w:r>
        <w:rPr>
          <w:rFonts w:ascii="Calibri" w:hAnsi="Calibri" w:cs="Calibri"/>
          <w:sz w:val="32"/>
          <w:szCs w:val="32"/>
        </w:rPr>
        <w:t>předpoklad od</w:t>
      </w:r>
      <w:r>
        <w:rPr>
          <w:rFonts w:ascii="Calibri" w:hAnsi="Calibri" w:cs="Calibri"/>
          <w:sz w:val="32"/>
          <w:szCs w:val="32"/>
        </w:rPr>
        <w:t xml:space="preserve"> 4.5.2020 do </w:t>
      </w:r>
      <w:r w:rsidR="00584D49">
        <w:rPr>
          <w:rFonts w:ascii="Calibri" w:hAnsi="Calibri" w:cs="Calibri"/>
          <w:sz w:val="32"/>
          <w:szCs w:val="32"/>
        </w:rPr>
        <w:t>5.6.2020)</w:t>
      </w:r>
    </w:p>
    <w:p w:rsidR="001159D4" w:rsidRDefault="001159D4" w:rsidP="001159D4">
      <w:pPr>
        <w:pStyle w:val="Bezmezer"/>
        <w:rPr>
          <w:rFonts w:ascii="Calibri" w:hAnsi="Calibri" w:cs="Calibri"/>
          <w:sz w:val="32"/>
          <w:szCs w:val="32"/>
        </w:rPr>
      </w:pPr>
    </w:p>
    <w:p w:rsidR="001159D4" w:rsidRDefault="001159D4" w:rsidP="001159D4">
      <w:pPr>
        <w:pStyle w:val="Bezmezer"/>
        <w:rPr>
          <w:rFonts w:ascii="Calibri" w:hAnsi="Calibri" w:cs="Calibri"/>
          <w:color w:val="378600" w:themeColor="text2" w:themeShade="BF"/>
          <w:sz w:val="32"/>
          <w:szCs w:val="32"/>
        </w:rPr>
      </w:pPr>
      <w:r w:rsidRPr="001159D4">
        <w:rPr>
          <w:rFonts w:ascii="Calibri" w:hAnsi="Calibri" w:cs="Calibri"/>
          <w:color w:val="378600" w:themeColor="text2" w:themeShade="BF"/>
          <w:sz w:val="32"/>
          <w:szCs w:val="32"/>
          <w:highlight w:val="darkGreen"/>
        </w:rPr>
        <w:t>__</w:t>
      </w:r>
      <w:r>
        <w:rPr>
          <w:rFonts w:ascii="Calibri" w:hAnsi="Calibri" w:cs="Calibri"/>
          <w:color w:val="378600" w:themeColor="text2" w:themeShade="BF"/>
          <w:sz w:val="32"/>
          <w:szCs w:val="32"/>
        </w:rPr>
        <w:t xml:space="preserve"> - Vsak</w:t>
      </w:r>
    </w:p>
    <w:p w:rsidR="001159D4" w:rsidRPr="001159D4" w:rsidRDefault="001159D4" w:rsidP="001159D4">
      <w:pPr>
        <w:pStyle w:val="Bezmezer"/>
        <w:rPr>
          <w:rFonts w:ascii="Calibri" w:hAnsi="Calibri" w:cs="Calibri"/>
          <w:color w:val="0067B0" w:themeColor="text1"/>
          <w:sz w:val="32"/>
          <w:szCs w:val="32"/>
        </w:rPr>
      </w:pPr>
      <w:r w:rsidRPr="001159D4">
        <w:rPr>
          <w:rFonts w:ascii="Calibri" w:hAnsi="Calibri" w:cs="Calibri"/>
          <w:color w:val="004C83" w:themeColor="text1" w:themeShade="BF"/>
          <w:sz w:val="32"/>
          <w:szCs w:val="32"/>
          <w:highlight w:val="blue"/>
        </w:rPr>
        <w:t>__</w:t>
      </w:r>
      <w:r>
        <w:rPr>
          <w:rFonts w:ascii="Calibri" w:hAnsi="Calibri" w:cs="Calibri"/>
          <w:color w:val="378600" w:themeColor="text2" w:themeShade="BF"/>
          <w:sz w:val="32"/>
          <w:szCs w:val="32"/>
        </w:rPr>
        <w:t xml:space="preserve"> </w:t>
      </w:r>
      <w:r w:rsidRPr="001159D4">
        <w:rPr>
          <w:rFonts w:ascii="Calibri" w:hAnsi="Calibri" w:cs="Calibri"/>
          <w:color w:val="0067B0" w:themeColor="text1"/>
          <w:sz w:val="32"/>
          <w:szCs w:val="32"/>
        </w:rPr>
        <w:t>- do Potoka</w:t>
      </w:r>
    </w:p>
    <w:p w:rsidR="001159D4" w:rsidRDefault="001159D4" w:rsidP="001159D4">
      <w:pPr>
        <w:pStyle w:val="Bezmezer"/>
        <w:rPr>
          <w:rFonts w:ascii="Calibri" w:hAnsi="Calibri" w:cs="Calibri"/>
          <w:sz w:val="32"/>
          <w:szCs w:val="32"/>
        </w:rPr>
      </w:pPr>
    </w:p>
    <w:p w:rsidR="00040F7E" w:rsidRDefault="00040F7E" w:rsidP="00040F7E">
      <w:pPr>
        <w:pStyle w:val="Bezmezer"/>
        <w:rPr>
          <w:rFonts w:ascii="Calibri" w:hAnsi="Calibri" w:cs="Calibri"/>
          <w:sz w:val="32"/>
          <w:szCs w:val="32"/>
        </w:rPr>
      </w:pPr>
    </w:p>
    <w:p w:rsidR="003D2C03" w:rsidRDefault="000625E1" w:rsidP="00040F7E">
      <w:pPr>
        <w:pStyle w:val="Bezmez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Předpoklad je instalace, montáž a uvedení do správného chodu </w:t>
      </w:r>
      <w:r w:rsidR="00AB2BAC">
        <w:rPr>
          <w:rFonts w:ascii="Calibri" w:hAnsi="Calibri" w:cs="Calibri"/>
          <w:sz w:val="32"/>
          <w:szCs w:val="32"/>
        </w:rPr>
        <w:t>1</w:t>
      </w:r>
      <w:r>
        <w:rPr>
          <w:rFonts w:ascii="Calibri" w:hAnsi="Calibri" w:cs="Calibri"/>
          <w:sz w:val="32"/>
          <w:szCs w:val="32"/>
        </w:rPr>
        <w:t xml:space="preserve"> ks čistír</w:t>
      </w:r>
      <w:r w:rsidR="00AB2BAC">
        <w:rPr>
          <w:rFonts w:ascii="Calibri" w:hAnsi="Calibri" w:cs="Calibri"/>
          <w:sz w:val="32"/>
          <w:szCs w:val="32"/>
        </w:rPr>
        <w:t xml:space="preserve">ny </w:t>
      </w:r>
      <w:r w:rsidR="001F0256">
        <w:rPr>
          <w:rFonts w:ascii="Calibri" w:hAnsi="Calibri" w:cs="Calibri"/>
          <w:sz w:val="32"/>
          <w:szCs w:val="32"/>
        </w:rPr>
        <w:t xml:space="preserve">BC 4 Comfort DUO + </w:t>
      </w:r>
      <w:r w:rsidR="00AB2BAC">
        <w:rPr>
          <w:rFonts w:ascii="Calibri" w:hAnsi="Calibri" w:cs="Calibri"/>
          <w:sz w:val="32"/>
          <w:szCs w:val="32"/>
        </w:rPr>
        <w:t xml:space="preserve">1 ks čistírny </w:t>
      </w:r>
      <w:r w:rsidR="001F0256">
        <w:rPr>
          <w:rFonts w:ascii="Calibri" w:hAnsi="Calibri" w:cs="Calibri"/>
          <w:sz w:val="32"/>
          <w:szCs w:val="32"/>
        </w:rPr>
        <w:t xml:space="preserve">BC 4 Comfort </w:t>
      </w:r>
      <w:r>
        <w:rPr>
          <w:rFonts w:ascii="Calibri" w:hAnsi="Calibri" w:cs="Calibri"/>
          <w:sz w:val="32"/>
          <w:szCs w:val="32"/>
        </w:rPr>
        <w:t>za týden</w:t>
      </w:r>
      <w:r w:rsidR="00040F7E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(7 dní).</w:t>
      </w:r>
    </w:p>
    <w:p w:rsidR="00040F7E" w:rsidRDefault="00040F7E" w:rsidP="00040F7E">
      <w:pPr>
        <w:pStyle w:val="Bezmezer"/>
        <w:rPr>
          <w:rFonts w:ascii="Calibri" w:hAnsi="Calibri" w:cs="Calibri"/>
          <w:sz w:val="32"/>
          <w:szCs w:val="32"/>
        </w:rPr>
      </w:pPr>
    </w:p>
    <w:p w:rsidR="00040F7E" w:rsidRDefault="00040F7E" w:rsidP="00040F7E">
      <w:pPr>
        <w:pStyle w:val="Bezmezer"/>
        <w:rPr>
          <w:rFonts w:ascii="Calibri" w:hAnsi="Calibri" w:cs="Calibri"/>
          <w:sz w:val="32"/>
          <w:szCs w:val="32"/>
        </w:rPr>
      </w:pPr>
    </w:p>
    <w:p w:rsidR="00040F7E" w:rsidRPr="000625E1" w:rsidRDefault="00040F7E" w:rsidP="00040F7E">
      <w:pPr>
        <w:pStyle w:val="Bezmezer"/>
        <w:rPr>
          <w:rFonts w:ascii="Calibri" w:hAnsi="Calibri" w:cs="Calibri"/>
          <w:sz w:val="32"/>
          <w:szCs w:val="32"/>
        </w:rPr>
      </w:pPr>
      <w:bookmarkStart w:id="0" w:name="_GoBack"/>
      <w:bookmarkEnd w:id="0"/>
    </w:p>
    <w:sectPr w:rsidR="00040F7E" w:rsidRPr="000625E1" w:rsidSect="00AF75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82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83" w:rsidRDefault="00AD4383" w:rsidP="007F5279">
      <w:r>
        <w:separator/>
      </w:r>
    </w:p>
  </w:endnote>
  <w:endnote w:type="continuationSeparator" w:id="0">
    <w:p w:rsidR="00AD4383" w:rsidRDefault="00AD4383" w:rsidP="007F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gistral Cond Medium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Magistral Cond Book">
    <w:altName w:val="MS UI Gothic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gistral Cond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35" w:rsidRDefault="009B22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C9" w:rsidRDefault="007E3759" w:rsidP="003C3F7A">
    <w:pPr>
      <w:pStyle w:val="Zpat"/>
    </w:pPr>
    <w:r w:rsidRPr="00FC73A2">
      <w:rPr>
        <w:rStyle w:val="Siln"/>
      </w:rPr>
      <w:t>ENVI-PUR, s.r.o.</w:t>
    </w:r>
    <w:r w:rsidR="00E902C9">
      <w:tab/>
      <w:t>Sídlo společnosti</w:t>
    </w:r>
    <w:r w:rsidR="00E902C9">
      <w:tab/>
    </w:r>
    <w:r w:rsidR="00E902C9" w:rsidRPr="003C3F7A">
      <w:t>Hlavní</w:t>
    </w:r>
    <w:r w:rsidR="00E902C9">
      <w:t xml:space="preserve"> kancelář a výroba</w:t>
    </w:r>
    <w:r w:rsidR="00E902C9">
      <w:tab/>
      <w:t xml:space="preserve">+420 </w:t>
    </w:r>
    <w:r w:rsidR="00EF3304">
      <w:t>3</w:t>
    </w:r>
    <w:r w:rsidR="007F5279" w:rsidRPr="007E3759">
      <w:t>81 203</w:t>
    </w:r>
    <w:r w:rsidR="00FC73A2">
      <w:t> </w:t>
    </w:r>
    <w:r w:rsidR="007F5279" w:rsidRPr="007E3759">
      <w:t>2</w:t>
    </w:r>
    <w:r w:rsidR="003C3F7A">
      <w:t>1</w:t>
    </w:r>
    <w:r w:rsidR="007F5279" w:rsidRPr="007E3759">
      <w:t>1</w:t>
    </w:r>
  </w:p>
  <w:p w:rsidR="00E902C9" w:rsidRDefault="00E902C9" w:rsidP="003C3F7A">
    <w:pPr>
      <w:pStyle w:val="Zpat"/>
    </w:pPr>
    <w:r w:rsidRPr="00E902C9">
      <w:t>Pro čistou vodu a vzduch</w:t>
    </w:r>
    <w:r>
      <w:tab/>
      <w:t>Na Vlčovce 13/4</w:t>
    </w:r>
    <w:r>
      <w:tab/>
      <w:t>Wilsonova 420</w:t>
    </w:r>
    <w:r>
      <w:tab/>
    </w:r>
    <w:r w:rsidR="00AC0966">
      <w:t>info</w:t>
    </w:r>
    <w:r w:rsidR="007F5279" w:rsidRPr="00FC73A2">
      <w:t>@envi-pur.cz</w:t>
    </w:r>
  </w:p>
  <w:p w:rsidR="007F5279" w:rsidRPr="00E902C9" w:rsidRDefault="00AC0966" w:rsidP="003C3F7A">
    <w:pPr>
      <w:pStyle w:val="Zpat"/>
    </w:pPr>
    <w:r>
      <w:rPr>
        <w:rStyle w:val="Siln"/>
        <w:rFonts w:asciiTheme="minorHAnsi" w:hAnsiTheme="minorHAnsi"/>
        <w:bCs w:val="0"/>
      </w:rPr>
      <w:t>Čistírny odpadních vod a</w:t>
    </w:r>
    <w:r w:rsidR="00E902C9" w:rsidRPr="00E902C9">
      <w:rPr>
        <w:rStyle w:val="Siln"/>
        <w:rFonts w:asciiTheme="minorHAnsi" w:hAnsiTheme="minorHAnsi"/>
        <w:bCs w:val="0"/>
      </w:rPr>
      <w:t xml:space="preserve"> úpravny vody</w:t>
    </w:r>
    <w:r w:rsidR="00E902C9">
      <w:rPr>
        <w:rStyle w:val="Siln"/>
        <w:rFonts w:asciiTheme="minorHAnsi" w:hAnsiTheme="minorHAnsi"/>
        <w:bCs w:val="0"/>
      </w:rPr>
      <w:tab/>
    </w:r>
    <w:r w:rsidR="00E902C9" w:rsidRPr="00E902C9">
      <w:t>160</w:t>
    </w:r>
    <w:r w:rsidR="00E902C9" w:rsidRPr="007E3759">
      <w:t> </w:t>
    </w:r>
    <w:r w:rsidR="00E902C9">
      <w:t>00 Praha</w:t>
    </w:r>
    <w:r w:rsidR="00E902C9" w:rsidRPr="007E3759">
      <w:t> </w:t>
    </w:r>
    <w:r w:rsidR="00E902C9">
      <w:t>6 – Dejvice</w:t>
    </w:r>
    <w:r w:rsidR="00E902C9">
      <w:rPr>
        <w:rStyle w:val="Siln"/>
        <w:rFonts w:asciiTheme="minorHAnsi" w:hAnsiTheme="minorHAnsi"/>
        <w:bCs w:val="0"/>
      </w:rPr>
      <w:tab/>
      <w:t>392 01 Soběslav</w:t>
    </w:r>
    <w:r w:rsidR="00E902C9">
      <w:rPr>
        <w:rStyle w:val="Siln"/>
        <w:rFonts w:asciiTheme="minorHAnsi" w:hAnsiTheme="minorHAnsi"/>
        <w:bCs w:val="0"/>
      </w:rPr>
      <w:tab/>
    </w:r>
    <w:r w:rsidR="007F5279" w:rsidRPr="003C3F7A">
      <w:rPr>
        <w:rStyle w:val="Siln"/>
      </w:rPr>
      <w:t>www.envi-pur.cz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35" w:rsidRDefault="009B22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83" w:rsidRDefault="00AD4383" w:rsidP="007F5279">
      <w:r>
        <w:separator/>
      </w:r>
    </w:p>
  </w:footnote>
  <w:footnote w:type="continuationSeparator" w:id="0">
    <w:p w:rsidR="00AD4383" w:rsidRDefault="00AD4383" w:rsidP="007F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87" w:rsidRDefault="00AD438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9159" o:spid="_x0000_s2062" type="#_x0000_t75" style="position:absolute;left:0;text-align:left;margin-left:0;margin-top:0;width:595.2pt;height:841.7pt;z-index:-251652096;mso-position-horizontal:center;mso-position-horizontal-relative:margin;mso-position-vertical:center;mso-position-vertical-relative:margin" o:allowincell="f">
          <v:imagedata r:id="rId1" o:title="oficialni_doku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5A" w:rsidRPr="00DF145A" w:rsidRDefault="00AD4383" w:rsidP="00DF145A">
    <w:pPr>
      <w:pStyle w:val="Nzev"/>
      <w:rPr>
        <w:rFonts w:asciiTheme="majorHAnsi" w:hAnsiTheme="majorHAnsi"/>
        <w:noProof/>
        <w:lang w:eastAsia="cs-CZ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9160" o:spid="_x0000_s2063" type="#_x0000_t75" style="position:absolute;margin-left:0;margin-top:0;width:595.2pt;height:841.7pt;z-index:-251651072;mso-position-horizontal:center;mso-position-horizontal-relative:page;mso-position-vertical:center;mso-position-vertical-relative:page" o:allowincell="f">
          <v:imagedata r:id="rId1" o:title="oficialni_dokument"/>
          <w10:wrap anchorx="page" anchory="page"/>
          <w10:anchorlock/>
        </v:shape>
      </w:pict>
    </w:r>
    <w:r w:rsidR="00DF145A" w:rsidRPr="00DF145A">
      <w:rPr>
        <w:rFonts w:asciiTheme="majorHAnsi" w:hAnsiTheme="majorHAnsi"/>
        <w:noProof/>
        <w:lang w:eastAsia="cs-CZ"/>
      </w:rPr>
      <w:t>Či</w:t>
    </w:r>
    <w:r w:rsidR="00AF7599">
      <w:rPr>
        <w:rFonts w:asciiTheme="majorHAnsi" w:hAnsiTheme="majorHAnsi"/>
        <w:noProof/>
        <w:lang w:eastAsia="cs-CZ"/>
      </w:rPr>
      <w:t>s</w:t>
    </w:r>
    <w:r w:rsidR="00DF145A" w:rsidRPr="00DF145A">
      <w:rPr>
        <w:rFonts w:asciiTheme="majorHAnsi" w:hAnsiTheme="majorHAnsi"/>
        <w:noProof/>
        <w:lang w:eastAsia="cs-CZ"/>
      </w:rPr>
      <w:t>tírny a úpravny vody</w:t>
    </w:r>
  </w:p>
  <w:p w:rsidR="00377461" w:rsidRDefault="00DF145A" w:rsidP="00DF145A">
    <w:pPr>
      <w:pStyle w:val="Nzev"/>
      <w:rPr>
        <w:noProof/>
        <w:lang w:eastAsia="cs-CZ"/>
      </w:rPr>
    </w:pPr>
    <w:r>
      <w:rPr>
        <w:noProof/>
        <w:lang w:eastAsia="cs-CZ"/>
      </w:rPr>
      <w:t>projekce, výroba, dodávka, montáže a inženýring</w:t>
    </w:r>
  </w:p>
  <w:p w:rsidR="009B2235" w:rsidRPr="009B2235" w:rsidRDefault="009B2235" w:rsidP="009B2235">
    <w:pPr>
      <w:rPr>
        <w:lang w:eastAsia="cs-CZ"/>
      </w:rPr>
    </w:pPr>
  </w:p>
  <w:p w:rsidR="009B2235" w:rsidRPr="009B2235" w:rsidRDefault="009B2235" w:rsidP="009B2235">
    <w:pPr>
      <w:rPr>
        <w:lang w:eastAsia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87" w:rsidRDefault="00AD438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9158" o:spid="_x0000_s2061" type="#_x0000_t75" style="position:absolute;left:0;text-align:left;margin-left:0;margin-top:0;width:595.2pt;height:841.7pt;z-index:-251653120;mso-position-horizontal:center;mso-position-horizontal-relative:margin;mso-position-vertical:center;mso-position-vertical-relative:margin" o:allowincell="f">
          <v:imagedata r:id="rId1" o:title="oficialni_doku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59D"/>
    <w:multiLevelType w:val="hybridMultilevel"/>
    <w:tmpl w:val="01124E68"/>
    <w:lvl w:ilvl="0" w:tplc="825EE644">
      <w:numFmt w:val="bullet"/>
      <w:lvlText w:val="»"/>
      <w:lvlJc w:val="left"/>
      <w:pPr>
        <w:ind w:left="1170" w:hanging="450"/>
      </w:pPr>
      <w:rPr>
        <w:rFonts w:ascii="Magistral Cond Medium" w:eastAsiaTheme="minorHAnsi" w:hAnsi="Magistral Cond Medium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226206"/>
    <w:multiLevelType w:val="hybridMultilevel"/>
    <w:tmpl w:val="B72EF946"/>
    <w:lvl w:ilvl="0" w:tplc="97E001C6">
      <w:numFmt w:val="bullet"/>
      <w:lvlText w:val="-"/>
      <w:lvlJc w:val="left"/>
      <w:pPr>
        <w:ind w:left="810" w:hanging="450"/>
      </w:pPr>
      <w:rPr>
        <w:rFonts w:ascii="Magistral Cond Book" w:eastAsiaTheme="minorHAnsi" w:hAnsi="Magistral Cond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3EDC"/>
    <w:multiLevelType w:val="hybridMultilevel"/>
    <w:tmpl w:val="97120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6CB8"/>
    <w:multiLevelType w:val="hybridMultilevel"/>
    <w:tmpl w:val="AD66C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C20EF"/>
    <w:multiLevelType w:val="hybridMultilevel"/>
    <w:tmpl w:val="633430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87505"/>
    <w:multiLevelType w:val="hybridMultilevel"/>
    <w:tmpl w:val="7D7EBBB4"/>
    <w:lvl w:ilvl="0" w:tplc="97E001C6">
      <w:numFmt w:val="bullet"/>
      <w:lvlText w:val="-"/>
      <w:lvlJc w:val="left"/>
      <w:pPr>
        <w:ind w:left="810" w:hanging="450"/>
      </w:pPr>
      <w:rPr>
        <w:rFonts w:ascii="Magistral Cond Book" w:eastAsiaTheme="minorHAnsi" w:hAnsi="Magistral Cond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505FC"/>
    <w:multiLevelType w:val="hybridMultilevel"/>
    <w:tmpl w:val="8604BD7A"/>
    <w:lvl w:ilvl="0" w:tplc="6C2C37EE">
      <w:start w:val="6"/>
      <w:numFmt w:val="bullet"/>
      <w:pStyle w:val="Odrka"/>
      <w:lvlText w:val="-"/>
      <w:lvlJc w:val="left"/>
      <w:pPr>
        <w:ind w:left="1065" w:hanging="705"/>
      </w:pPr>
      <w:rPr>
        <w:rFonts w:ascii="Magistral Cond Book" w:eastAsia="Times New Roman" w:hAnsi="Magistral Cond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E6868"/>
    <w:multiLevelType w:val="hybridMultilevel"/>
    <w:tmpl w:val="7A50B7D6"/>
    <w:lvl w:ilvl="0" w:tplc="825EE644">
      <w:numFmt w:val="bullet"/>
      <w:lvlText w:val="»"/>
      <w:lvlJc w:val="left"/>
      <w:pPr>
        <w:ind w:left="810" w:hanging="450"/>
      </w:pPr>
      <w:rPr>
        <w:rFonts w:ascii="Magistral Cond Medium" w:eastAsiaTheme="minorHAnsi" w:hAnsi="Magistral Cond Medium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016B6"/>
    <w:multiLevelType w:val="hybridMultilevel"/>
    <w:tmpl w:val="DB168B64"/>
    <w:lvl w:ilvl="0" w:tplc="0324EF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81887"/>
    <w:multiLevelType w:val="hybridMultilevel"/>
    <w:tmpl w:val="2DA47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47FF5"/>
    <w:multiLevelType w:val="hybridMultilevel"/>
    <w:tmpl w:val="372AC400"/>
    <w:lvl w:ilvl="0" w:tplc="1340C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3483B"/>
    <w:multiLevelType w:val="hybridMultilevel"/>
    <w:tmpl w:val="7D98BDCC"/>
    <w:lvl w:ilvl="0" w:tplc="97E001C6">
      <w:numFmt w:val="bullet"/>
      <w:lvlText w:val="-"/>
      <w:lvlJc w:val="left"/>
      <w:pPr>
        <w:ind w:left="810" w:hanging="450"/>
      </w:pPr>
      <w:rPr>
        <w:rFonts w:ascii="Magistral Cond Book" w:eastAsiaTheme="minorHAnsi" w:hAnsi="Magistral Cond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A566B"/>
    <w:multiLevelType w:val="hybridMultilevel"/>
    <w:tmpl w:val="EBEC6772"/>
    <w:lvl w:ilvl="0" w:tplc="0CE06D74">
      <w:numFmt w:val="bullet"/>
      <w:pStyle w:val="OdrkyEP"/>
      <w:lvlText w:val="»"/>
      <w:lvlJc w:val="left"/>
      <w:pPr>
        <w:ind w:left="1170" w:hanging="450"/>
      </w:pPr>
      <w:rPr>
        <w:rFonts w:ascii="Magistral Cond Medium" w:eastAsiaTheme="minorHAnsi" w:hAnsi="Magistral Cond Medium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"/>
  </w:num>
  <w:num w:numId="5">
    <w:abstractNumId w:val="7"/>
  </w:num>
  <w:num w:numId="6">
    <w:abstractNumId w:val="0"/>
  </w:num>
  <w:num w:numId="7">
    <w:abstractNumId w:val="12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79"/>
    <w:rsid w:val="00026634"/>
    <w:rsid w:val="00040F7E"/>
    <w:rsid w:val="000625E1"/>
    <w:rsid w:val="00066F7C"/>
    <w:rsid w:val="001159D4"/>
    <w:rsid w:val="00151640"/>
    <w:rsid w:val="00186878"/>
    <w:rsid w:val="00196186"/>
    <w:rsid w:val="001E5424"/>
    <w:rsid w:val="001F0256"/>
    <w:rsid w:val="002069AE"/>
    <w:rsid w:val="002877AE"/>
    <w:rsid w:val="002A17D4"/>
    <w:rsid w:val="003211A9"/>
    <w:rsid w:val="0032147E"/>
    <w:rsid w:val="003243E3"/>
    <w:rsid w:val="003444A0"/>
    <w:rsid w:val="00354990"/>
    <w:rsid w:val="00377461"/>
    <w:rsid w:val="003C3F7A"/>
    <w:rsid w:val="003C4092"/>
    <w:rsid w:val="003D2C03"/>
    <w:rsid w:val="0040153F"/>
    <w:rsid w:val="004338A5"/>
    <w:rsid w:val="00470484"/>
    <w:rsid w:val="004B5720"/>
    <w:rsid w:val="004C73FD"/>
    <w:rsid w:val="004D63A0"/>
    <w:rsid w:val="004E36C2"/>
    <w:rsid w:val="005158EA"/>
    <w:rsid w:val="00521A70"/>
    <w:rsid w:val="005531E7"/>
    <w:rsid w:val="00564899"/>
    <w:rsid w:val="0058435E"/>
    <w:rsid w:val="00584D49"/>
    <w:rsid w:val="00590733"/>
    <w:rsid w:val="005A1446"/>
    <w:rsid w:val="005C581D"/>
    <w:rsid w:val="005F07C0"/>
    <w:rsid w:val="0061007F"/>
    <w:rsid w:val="00632751"/>
    <w:rsid w:val="00677230"/>
    <w:rsid w:val="006A0B01"/>
    <w:rsid w:val="006A4B5D"/>
    <w:rsid w:val="006C38BD"/>
    <w:rsid w:val="006D591A"/>
    <w:rsid w:val="0071227C"/>
    <w:rsid w:val="00761CDD"/>
    <w:rsid w:val="00791F74"/>
    <w:rsid w:val="007C3105"/>
    <w:rsid w:val="007E3759"/>
    <w:rsid w:val="007F5279"/>
    <w:rsid w:val="008061AB"/>
    <w:rsid w:val="00832003"/>
    <w:rsid w:val="008B4547"/>
    <w:rsid w:val="008F2501"/>
    <w:rsid w:val="008F5113"/>
    <w:rsid w:val="00901367"/>
    <w:rsid w:val="009172B9"/>
    <w:rsid w:val="00926450"/>
    <w:rsid w:val="0099090B"/>
    <w:rsid w:val="009B1E1F"/>
    <w:rsid w:val="009B2235"/>
    <w:rsid w:val="009B39D2"/>
    <w:rsid w:val="009E3627"/>
    <w:rsid w:val="00A00D87"/>
    <w:rsid w:val="00A131D6"/>
    <w:rsid w:val="00A55381"/>
    <w:rsid w:val="00AB2BAC"/>
    <w:rsid w:val="00AC0966"/>
    <w:rsid w:val="00AD4383"/>
    <w:rsid w:val="00AE5C18"/>
    <w:rsid w:val="00AE615B"/>
    <w:rsid w:val="00AF7599"/>
    <w:rsid w:val="00B10E80"/>
    <w:rsid w:val="00B512FA"/>
    <w:rsid w:val="00BB33D8"/>
    <w:rsid w:val="00BB494E"/>
    <w:rsid w:val="00BC136E"/>
    <w:rsid w:val="00BC64BA"/>
    <w:rsid w:val="00C17482"/>
    <w:rsid w:val="00C675CE"/>
    <w:rsid w:val="00C77DAC"/>
    <w:rsid w:val="00C823A1"/>
    <w:rsid w:val="00CA5B20"/>
    <w:rsid w:val="00CB0F34"/>
    <w:rsid w:val="00CB2E5C"/>
    <w:rsid w:val="00D55BD6"/>
    <w:rsid w:val="00D90AAF"/>
    <w:rsid w:val="00D93720"/>
    <w:rsid w:val="00DA6AE6"/>
    <w:rsid w:val="00DE3D6B"/>
    <w:rsid w:val="00DE55E6"/>
    <w:rsid w:val="00DF145A"/>
    <w:rsid w:val="00E07A5E"/>
    <w:rsid w:val="00E55811"/>
    <w:rsid w:val="00E642A5"/>
    <w:rsid w:val="00E6688E"/>
    <w:rsid w:val="00E70DB8"/>
    <w:rsid w:val="00E829B3"/>
    <w:rsid w:val="00E902C9"/>
    <w:rsid w:val="00E91AD4"/>
    <w:rsid w:val="00E93B0A"/>
    <w:rsid w:val="00EF3304"/>
    <w:rsid w:val="00F36191"/>
    <w:rsid w:val="00F40E35"/>
    <w:rsid w:val="00F97B67"/>
    <w:rsid w:val="00FC1F72"/>
    <w:rsid w:val="00FC55F1"/>
    <w:rsid w:val="00FC73A2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49B96B45"/>
  <w15:docId w15:val="{6DEBAF97-9BC3-498B-8606-F7DA9904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6878"/>
    <w:pPr>
      <w:spacing w:after="120" w:line="240" w:lineRule="auto"/>
      <w:jc w:val="both"/>
    </w:pPr>
    <w:rPr>
      <w:rFonts w:eastAsia="Times New Roman" w:cs="Times New Roman"/>
      <w:kern w:val="18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70DB8"/>
    <w:pPr>
      <w:keepNext/>
      <w:keepLines/>
      <w:spacing w:before="720"/>
      <w:outlineLvl w:val="0"/>
    </w:pPr>
    <w:rPr>
      <w:rFonts w:eastAsiaTheme="majorEastAsia" w:cstheme="majorBidi"/>
      <w:bCs/>
      <w:color w:val="0067B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63A0"/>
    <w:pPr>
      <w:keepNext/>
      <w:keepLines/>
      <w:spacing w:before="240"/>
      <w:outlineLvl w:val="1"/>
    </w:pPr>
    <w:rPr>
      <w:rFonts w:eastAsiaTheme="majorEastAsia" w:cstheme="majorBidi"/>
      <w:bCs/>
      <w:color w:val="0067B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63A0"/>
    <w:pPr>
      <w:keepNext/>
      <w:keepLines/>
      <w:spacing w:before="200" w:after="0"/>
      <w:outlineLvl w:val="2"/>
    </w:pPr>
    <w:rPr>
      <w:rFonts w:eastAsiaTheme="majorEastAsia" w:cstheme="majorBidi"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52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279"/>
    <w:rPr>
      <w:lang w:val="en-US"/>
    </w:rPr>
  </w:style>
  <w:style w:type="paragraph" w:styleId="Zpat">
    <w:name w:val="footer"/>
    <w:basedOn w:val="Bezmezer"/>
    <w:link w:val="ZpatChar"/>
    <w:uiPriority w:val="23"/>
    <w:qFormat/>
    <w:rsid w:val="003C3F7A"/>
    <w:pPr>
      <w:tabs>
        <w:tab w:val="left" w:pos="3402"/>
        <w:tab w:val="left" w:pos="5812"/>
        <w:tab w:val="right" w:pos="9639"/>
      </w:tabs>
      <w:spacing w:before="720"/>
      <w:contextualSpacing/>
    </w:pPr>
    <w:rPr>
      <w:color w:val="FFFFFF" w:themeColor="background1"/>
      <w:sz w:val="18"/>
    </w:rPr>
  </w:style>
  <w:style w:type="character" w:customStyle="1" w:styleId="ZpatChar">
    <w:name w:val="Zápatí Char"/>
    <w:basedOn w:val="Standardnpsmoodstavce"/>
    <w:link w:val="Zpat"/>
    <w:uiPriority w:val="23"/>
    <w:rsid w:val="003C3F7A"/>
    <w:rPr>
      <w:rFonts w:eastAsia="Times New Roman" w:cs="Times New Roman"/>
      <w:color w:val="FFFFFF" w:themeColor="background1"/>
      <w:kern w:val="18"/>
      <w:sz w:val="1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2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279"/>
    <w:rPr>
      <w:rFonts w:ascii="Tahoma" w:hAnsi="Tahoma" w:cs="Tahoma"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FC73A2"/>
    <w:rPr>
      <w:color w:val="auto"/>
      <w:u w:val="single"/>
    </w:rPr>
  </w:style>
  <w:style w:type="paragraph" w:styleId="Normlnweb">
    <w:name w:val="Normal (Web)"/>
    <w:basedOn w:val="Normln"/>
    <w:uiPriority w:val="99"/>
    <w:unhideWhenUsed/>
    <w:rsid w:val="00CB2E5C"/>
    <w:pPr>
      <w:spacing w:before="100" w:beforeAutospacing="1" w:after="100" w:afterAutospacing="1"/>
      <w:jc w:val="left"/>
    </w:pPr>
    <w:rPr>
      <w:rFonts w:ascii="Times New Roman" w:eastAsiaTheme="minorHAnsi" w:hAnsi="Times New Roman"/>
      <w:kern w:val="0"/>
      <w:szCs w:val="24"/>
      <w:lang w:eastAsia="cs-CZ"/>
    </w:rPr>
  </w:style>
  <w:style w:type="character" w:styleId="Siln">
    <w:name w:val="Strong"/>
    <w:basedOn w:val="Standardnpsmoodstavce"/>
    <w:uiPriority w:val="19"/>
    <w:qFormat/>
    <w:rsid w:val="00FC73A2"/>
    <w:rPr>
      <w:rFonts w:asciiTheme="majorHAnsi" w:hAnsiTheme="majorHAnsi"/>
      <w:b w:val="0"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DF145A"/>
    <w:pPr>
      <w:spacing w:before="360" w:after="720" w:line="216" w:lineRule="auto"/>
      <w:ind w:right="1701"/>
      <w:contextualSpacing/>
      <w:jc w:val="left"/>
    </w:pPr>
    <w:rPr>
      <w:rFonts w:eastAsiaTheme="majorEastAsia" w:cstheme="majorBidi"/>
      <w:color w:val="FFFFFF" w:themeColor="background1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F145A"/>
    <w:rPr>
      <w:rFonts w:eastAsiaTheme="majorEastAsia" w:cstheme="majorBidi"/>
      <w:color w:val="FFFFFF" w:themeColor="background1"/>
      <w:spacing w:val="5"/>
      <w:kern w:val="28"/>
      <w:sz w:val="36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70DB8"/>
    <w:rPr>
      <w:rFonts w:eastAsiaTheme="majorEastAsia" w:cstheme="majorBidi"/>
      <w:bCs/>
      <w:color w:val="0067B0" w:themeColor="text1"/>
      <w:kern w:val="18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D63A0"/>
    <w:rPr>
      <w:rFonts w:eastAsiaTheme="majorEastAsia" w:cstheme="majorBidi"/>
      <w:bCs/>
      <w:color w:val="0067B0" w:themeColor="text1"/>
      <w:kern w:val="18"/>
      <w:sz w:val="32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E91AD4"/>
    <w:pPr>
      <w:ind w:left="720"/>
      <w:contextualSpacing/>
    </w:pPr>
  </w:style>
  <w:style w:type="paragraph" w:styleId="Bezmezer">
    <w:name w:val="No Spacing"/>
    <w:uiPriority w:val="1"/>
    <w:qFormat/>
    <w:rsid w:val="006A4B5D"/>
    <w:pPr>
      <w:spacing w:after="0" w:line="240" w:lineRule="auto"/>
      <w:jc w:val="both"/>
    </w:pPr>
    <w:rPr>
      <w:rFonts w:eastAsia="Times New Roman" w:cs="Times New Roman"/>
      <w:kern w:val="18"/>
      <w:sz w:val="24"/>
      <w:szCs w:val="20"/>
    </w:rPr>
  </w:style>
  <w:style w:type="character" w:styleId="Zdraznnintenzivn">
    <w:name w:val="Intense Emphasis"/>
    <w:basedOn w:val="Standardnpsmoodstavce"/>
    <w:uiPriority w:val="19"/>
    <w:qFormat/>
    <w:rsid w:val="00E91AD4"/>
    <w:rPr>
      <w:rFonts w:asciiTheme="majorHAnsi" w:hAnsiTheme="majorHAnsi"/>
      <w:b w:val="0"/>
      <w:bCs/>
      <w:i w:val="0"/>
      <w:iCs/>
      <w:color w:val="0067B0" w:themeColor="text1"/>
    </w:rPr>
  </w:style>
  <w:style w:type="paragraph" w:customStyle="1" w:styleId="OdrkyEP">
    <w:name w:val="Odrážky EP"/>
    <w:basedOn w:val="Odstavecseseznamem"/>
    <w:link w:val="OdrkyEPChar"/>
    <w:uiPriority w:val="11"/>
    <w:qFormat/>
    <w:rsid w:val="00C77DAC"/>
    <w:pPr>
      <w:numPr>
        <w:numId w:val="7"/>
      </w:numPr>
      <w:spacing w:after="240" w:line="300" w:lineRule="auto"/>
      <w:ind w:left="568" w:hanging="284"/>
    </w:pPr>
    <w:rPr>
      <w:rFonts w:eastAsiaTheme="minorHAnsi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D63A0"/>
    <w:rPr>
      <w:rFonts w:eastAsiaTheme="majorEastAsia" w:cstheme="majorBidi"/>
      <w:bCs/>
      <w:kern w:val="18"/>
      <w:sz w:val="28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77DAC"/>
    <w:rPr>
      <w:rFonts w:eastAsia="Times New Roman" w:cs="Times New Roman"/>
      <w:kern w:val="18"/>
      <w:sz w:val="20"/>
      <w:szCs w:val="20"/>
    </w:rPr>
  </w:style>
  <w:style w:type="character" w:customStyle="1" w:styleId="OdrkyEPChar">
    <w:name w:val="Odrážky EP Char"/>
    <w:basedOn w:val="OdstavecseseznamemChar"/>
    <w:link w:val="OdrkyEP"/>
    <w:uiPriority w:val="11"/>
    <w:rsid w:val="003C4092"/>
    <w:rPr>
      <w:rFonts w:eastAsia="Times New Roman" w:cs="Times New Roman"/>
      <w:kern w:val="18"/>
      <w:sz w:val="20"/>
      <w:szCs w:val="20"/>
    </w:rPr>
  </w:style>
  <w:style w:type="paragraph" w:customStyle="1" w:styleId="Odrka">
    <w:name w:val="Odrážka"/>
    <w:basedOn w:val="Odstavecseseznamem"/>
    <w:link w:val="OdrkaChar"/>
    <w:uiPriority w:val="10"/>
    <w:qFormat/>
    <w:rsid w:val="003C4092"/>
    <w:pPr>
      <w:numPr>
        <w:numId w:val="11"/>
      </w:numPr>
      <w:ind w:left="567" w:hanging="3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77461"/>
    <w:pPr>
      <w:spacing w:after="0" w:line="276" w:lineRule="auto"/>
      <w:jc w:val="left"/>
      <w:outlineLvl w:val="9"/>
    </w:pPr>
    <w:rPr>
      <w:b/>
      <w:color w:val="395971" w:themeColor="accent1" w:themeShade="BF"/>
      <w:kern w:val="0"/>
      <w:lang w:eastAsia="cs-CZ"/>
    </w:rPr>
  </w:style>
  <w:style w:type="character" w:customStyle="1" w:styleId="OdrkaChar">
    <w:name w:val="Odrážka Char"/>
    <w:basedOn w:val="OdstavecseseznamemChar"/>
    <w:link w:val="Odrka"/>
    <w:uiPriority w:val="10"/>
    <w:rsid w:val="003C4092"/>
    <w:rPr>
      <w:rFonts w:eastAsia="Times New Roman" w:cs="Times New Roman"/>
      <w:kern w:val="18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377461"/>
    <w:pPr>
      <w:spacing w:after="100" w:line="276" w:lineRule="auto"/>
      <w:ind w:left="220"/>
      <w:jc w:val="left"/>
    </w:pPr>
    <w:rPr>
      <w:rFonts w:eastAsiaTheme="minorEastAsia" w:cstheme="minorBidi"/>
      <w:kern w:val="0"/>
      <w:szCs w:val="2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8F2501"/>
    <w:pPr>
      <w:tabs>
        <w:tab w:val="left" w:pos="709"/>
        <w:tab w:val="right" w:leader="dot" w:pos="9628"/>
      </w:tabs>
      <w:spacing w:after="100" w:line="276" w:lineRule="auto"/>
      <w:jc w:val="left"/>
    </w:pPr>
    <w:rPr>
      <w:rFonts w:eastAsiaTheme="minorEastAsia" w:cstheme="minorBidi"/>
      <w:kern w:val="0"/>
      <w:szCs w:val="22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377461"/>
    <w:pPr>
      <w:spacing w:after="100" w:line="276" w:lineRule="auto"/>
      <w:ind w:left="440"/>
      <w:jc w:val="left"/>
    </w:pPr>
    <w:rPr>
      <w:rFonts w:eastAsiaTheme="minorEastAsia" w:cstheme="minorBidi"/>
      <w:kern w:val="0"/>
      <w:szCs w:val="22"/>
      <w:lang w:eastAsia="cs-CZ"/>
    </w:rPr>
  </w:style>
  <w:style w:type="paragraph" w:styleId="Podnadpis">
    <w:name w:val="Subtitle"/>
    <w:basedOn w:val="Normln"/>
    <w:next w:val="Normln"/>
    <w:link w:val="PodnadpisChar"/>
    <w:uiPriority w:val="8"/>
    <w:qFormat/>
    <w:rsid w:val="00186878"/>
    <w:pPr>
      <w:numPr>
        <w:ilvl w:val="1"/>
      </w:numPr>
      <w:spacing w:before="240" w:after="600"/>
    </w:pPr>
    <w:rPr>
      <w:rFonts w:eastAsiaTheme="majorEastAsia" w:cstheme="majorBidi"/>
      <w:iCs/>
      <w:color w:val="0067B0" w:themeColor="text1"/>
      <w:spacing w:val="10"/>
      <w:kern w:val="40"/>
      <w:sz w:val="56"/>
      <w:szCs w:val="24"/>
    </w:rPr>
  </w:style>
  <w:style w:type="character" w:customStyle="1" w:styleId="PodnadpisChar">
    <w:name w:val="Podnadpis Char"/>
    <w:basedOn w:val="Standardnpsmoodstavce"/>
    <w:link w:val="Podnadpis"/>
    <w:uiPriority w:val="8"/>
    <w:rsid w:val="00186878"/>
    <w:rPr>
      <w:rFonts w:eastAsiaTheme="majorEastAsia" w:cstheme="majorBidi"/>
      <w:iCs/>
      <w:color w:val="0067B0" w:themeColor="text1"/>
      <w:spacing w:val="10"/>
      <w:kern w:val="40"/>
      <w:sz w:val="56"/>
      <w:szCs w:val="24"/>
    </w:rPr>
  </w:style>
  <w:style w:type="table" w:styleId="Mkatabulky">
    <w:name w:val="Table Grid"/>
    <w:basedOn w:val="Normlntabulka"/>
    <w:uiPriority w:val="59"/>
    <w:rsid w:val="0032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itnadresa">
    <w:name w:val="Vnitřní adresa"/>
    <w:basedOn w:val="Normln"/>
    <w:rsid w:val="003D2C03"/>
    <w:pPr>
      <w:spacing w:after="0" w:line="240" w:lineRule="atLeast"/>
    </w:pPr>
    <w:rPr>
      <w:rFonts w:ascii="Garamond" w:hAnsi="Garamon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ENVI-PUR">
      <a:dk1>
        <a:srgbClr val="0067B0"/>
      </a:dk1>
      <a:lt1>
        <a:srgbClr val="FFFFFF"/>
      </a:lt1>
      <a:dk2>
        <a:srgbClr val="4BB300"/>
      </a:dk2>
      <a:lt2>
        <a:srgbClr val="F2F2F2"/>
      </a:lt2>
      <a:accent1>
        <a:srgbClr val="4C7897"/>
      </a:accent1>
      <a:accent2>
        <a:srgbClr val="C0504D"/>
      </a:accent2>
      <a:accent3>
        <a:srgbClr val="80C700"/>
      </a:accent3>
      <a:accent4>
        <a:srgbClr val="8064A2"/>
      </a:accent4>
      <a:accent5>
        <a:srgbClr val="4BACC6"/>
      </a:accent5>
      <a:accent6>
        <a:srgbClr val="F79646"/>
      </a:accent6>
      <a:hlink>
        <a:srgbClr val="0067B0"/>
      </a:hlink>
      <a:folHlink>
        <a:srgbClr val="4C7897"/>
      </a:folHlink>
    </a:clrScheme>
    <a:fontScheme name="ENVI-PUR">
      <a:majorFont>
        <a:latin typeface="Magistral Cond Bold"/>
        <a:ea typeface=""/>
        <a:cs typeface=""/>
      </a:majorFont>
      <a:minorFont>
        <a:latin typeface="Magistral Cond Book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EEBB-EEA6-42A0-8D0C-980AD4EF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Barak</dc:creator>
  <cp:lastModifiedBy>Pavel Barak</cp:lastModifiedBy>
  <cp:revision>2</cp:revision>
  <cp:lastPrinted>2014-12-18T21:39:00Z</cp:lastPrinted>
  <dcterms:created xsi:type="dcterms:W3CDTF">2019-10-24T15:23:00Z</dcterms:created>
  <dcterms:modified xsi:type="dcterms:W3CDTF">2019-10-24T15:23:00Z</dcterms:modified>
</cp:coreProperties>
</file>